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5E1" w:rsidRPr="008465E1" w:rsidRDefault="008465E1" w:rsidP="008465E1">
      <w:pPr>
        <w:jc w:val="both"/>
        <w:rPr>
          <w:rFonts w:cstheme="minorHAnsi"/>
          <w:b/>
          <w:bCs/>
          <w:sz w:val="24"/>
          <w:szCs w:val="24"/>
          <w:lang w:val="en-US"/>
        </w:rPr>
      </w:pPr>
      <w:r w:rsidRPr="008465E1">
        <w:rPr>
          <w:rFonts w:cstheme="minorHAnsi"/>
          <w:b/>
          <w:bCs/>
          <w:sz w:val="24"/>
          <w:szCs w:val="24"/>
          <w:lang w:val="en-US"/>
        </w:rPr>
        <w:t xml:space="preserve">Self-declaration:  </w:t>
      </w:r>
    </w:p>
    <w:p w:rsidR="00E5559A" w:rsidRDefault="008465E1" w:rsidP="008465E1">
      <w:pPr>
        <w:jc w:val="both"/>
        <w:rPr>
          <w:rFonts w:cstheme="minorHAnsi"/>
          <w:sz w:val="24"/>
          <w:szCs w:val="24"/>
          <w:lang w:val="en-US"/>
        </w:rPr>
      </w:pPr>
      <w:r w:rsidRPr="008465E1">
        <w:rPr>
          <w:rFonts w:cstheme="minorHAnsi"/>
          <w:sz w:val="24"/>
          <w:szCs w:val="24"/>
          <w:lang w:val="en-US"/>
        </w:rPr>
        <w:t xml:space="preserve">I hereby confirm that the </w:t>
      </w:r>
      <w:r w:rsidR="00E5559A">
        <w:rPr>
          <w:rFonts w:cstheme="minorHAnsi"/>
          <w:sz w:val="24"/>
          <w:szCs w:val="24"/>
          <w:lang w:val="en-US"/>
        </w:rPr>
        <w:t xml:space="preserve">documentation of the measurement instrument </w:t>
      </w:r>
      <w:r w:rsidR="00063153">
        <w:rPr>
          <w:rFonts w:cstheme="minorHAnsi"/>
          <w:sz w:val="24"/>
          <w:szCs w:val="24"/>
          <w:lang w:val="en-US"/>
        </w:rPr>
        <w:t xml:space="preserve">(test) </w:t>
      </w:r>
      <w:r w:rsidRPr="008465E1">
        <w:rPr>
          <w:rFonts w:cstheme="minorHAnsi"/>
          <w:sz w:val="24"/>
          <w:szCs w:val="24"/>
          <w:lang w:val="en-US"/>
        </w:rPr>
        <w:t xml:space="preserve">submitted regarding the </w:t>
      </w:r>
      <w:r w:rsidR="00E5559A">
        <w:rPr>
          <w:rFonts w:cstheme="minorHAnsi"/>
          <w:sz w:val="24"/>
          <w:szCs w:val="24"/>
          <w:lang w:val="en-US"/>
        </w:rPr>
        <w:t xml:space="preserve">measurement instrument </w:t>
      </w:r>
    </w:p>
    <w:p w:rsidR="008465E1" w:rsidRPr="008465E1" w:rsidRDefault="008465E1" w:rsidP="008465E1">
      <w:pPr>
        <w:jc w:val="both"/>
        <w:rPr>
          <w:rFonts w:cstheme="minorHAnsi"/>
          <w:sz w:val="24"/>
          <w:szCs w:val="24"/>
          <w:lang w:val="en-US"/>
        </w:rPr>
      </w:pPr>
      <w:r>
        <w:rPr>
          <w:rFonts w:cstheme="minorHAnsi"/>
          <w:sz w:val="24"/>
          <w:szCs w:val="24"/>
          <w:lang w:val="en-US"/>
        </w:rPr>
        <w:t>(</w:t>
      </w:r>
      <w:r w:rsidR="006A3C0E">
        <w:rPr>
          <w:rFonts w:cstheme="minorHAnsi"/>
          <w:sz w:val="24"/>
          <w:szCs w:val="24"/>
          <w:lang w:val="en-US"/>
        </w:rPr>
        <w:t>name of the test</w:t>
      </w:r>
      <w:r>
        <w:rPr>
          <w:rFonts w:cstheme="minorHAnsi"/>
          <w:sz w:val="24"/>
          <w:szCs w:val="24"/>
          <w:lang w:val="en-US"/>
        </w:rPr>
        <w:t>)</w:t>
      </w:r>
      <w:r w:rsidRPr="008465E1">
        <w:rPr>
          <w:rFonts w:cstheme="minorHAnsi"/>
          <w:sz w:val="24"/>
          <w:szCs w:val="24"/>
          <w:lang w:val="en-US"/>
        </w:rPr>
        <w:t>....................................</w:t>
      </w:r>
    </w:p>
    <w:p w:rsidR="008465E1" w:rsidRPr="008465E1" w:rsidRDefault="008465E1" w:rsidP="00EF6978">
      <w:pPr>
        <w:jc w:val="both"/>
        <w:rPr>
          <w:rFonts w:cstheme="minorHAnsi"/>
          <w:sz w:val="24"/>
          <w:szCs w:val="24"/>
          <w:lang w:val="en-US"/>
        </w:rPr>
      </w:pPr>
      <w:r w:rsidRPr="008465E1">
        <w:rPr>
          <w:rFonts w:cstheme="minorHAnsi"/>
          <w:sz w:val="24"/>
          <w:szCs w:val="24"/>
          <w:lang w:val="en-US"/>
        </w:rPr>
        <w:t xml:space="preserve">(1) </w:t>
      </w:r>
      <w:r w:rsidR="00EF6978">
        <w:rPr>
          <w:rFonts w:cstheme="minorHAnsi"/>
          <w:sz w:val="24"/>
          <w:szCs w:val="24"/>
          <w:lang w:val="en-US"/>
        </w:rPr>
        <w:t>is</w:t>
      </w:r>
      <w:r w:rsidRPr="008465E1">
        <w:rPr>
          <w:rFonts w:cstheme="minorHAnsi"/>
          <w:sz w:val="24"/>
          <w:szCs w:val="24"/>
          <w:lang w:val="en-US"/>
        </w:rPr>
        <w:t xml:space="preserve"> the procedural instructions </w:t>
      </w:r>
      <w:r w:rsidR="008F542B">
        <w:rPr>
          <w:rFonts w:cstheme="minorHAnsi"/>
          <w:sz w:val="24"/>
          <w:szCs w:val="24"/>
          <w:lang w:val="en-US"/>
        </w:rPr>
        <w:t xml:space="preserve">that </w:t>
      </w:r>
      <w:r w:rsidRPr="008465E1">
        <w:rPr>
          <w:rFonts w:cstheme="minorHAnsi"/>
          <w:sz w:val="24"/>
          <w:szCs w:val="24"/>
          <w:lang w:val="en-US"/>
        </w:rPr>
        <w:t xml:space="preserve">are also available to users and </w:t>
      </w:r>
    </w:p>
    <w:p w:rsidR="008465E1" w:rsidRPr="008465E1" w:rsidRDefault="008465E1" w:rsidP="00EF6978">
      <w:pPr>
        <w:jc w:val="both"/>
        <w:rPr>
          <w:rFonts w:cstheme="minorHAnsi"/>
          <w:sz w:val="24"/>
          <w:szCs w:val="24"/>
          <w:lang w:val="en-US"/>
        </w:rPr>
      </w:pPr>
      <w:r w:rsidRPr="008465E1">
        <w:rPr>
          <w:rFonts w:cstheme="minorHAnsi"/>
          <w:sz w:val="24"/>
          <w:szCs w:val="24"/>
          <w:lang w:val="en-US"/>
        </w:rPr>
        <w:t xml:space="preserve">(2) </w:t>
      </w:r>
      <w:r w:rsidR="00066A00">
        <w:rPr>
          <w:rFonts w:cstheme="minorHAnsi"/>
          <w:sz w:val="24"/>
          <w:szCs w:val="24"/>
          <w:lang w:val="en-US"/>
        </w:rPr>
        <w:t xml:space="preserve">that </w:t>
      </w:r>
      <w:r w:rsidRPr="008465E1">
        <w:rPr>
          <w:rFonts w:cstheme="minorHAnsi"/>
          <w:sz w:val="24"/>
          <w:szCs w:val="24"/>
          <w:lang w:val="en-US"/>
        </w:rPr>
        <w:t xml:space="preserve">all information that must necessarily be available according to the </w:t>
      </w:r>
      <w:r w:rsidR="00066A00">
        <w:rPr>
          <w:rFonts w:cstheme="minorHAnsi"/>
          <w:sz w:val="24"/>
          <w:szCs w:val="24"/>
          <w:lang w:val="en-US"/>
        </w:rPr>
        <w:t>“</w:t>
      </w:r>
      <w:r w:rsidRPr="008465E1">
        <w:rPr>
          <w:rFonts w:cstheme="minorHAnsi"/>
          <w:sz w:val="24"/>
          <w:szCs w:val="24"/>
          <w:lang w:val="en-US"/>
        </w:rPr>
        <w:t xml:space="preserve">Standard for </w:t>
      </w:r>
      <w:r w:rsidR="00EF6978">
        <w:rPr>
          <w:rFonts w:cstheme="minorHAnsi"/>
          <w:sz w:val="24"/>
          <w:szCs w:val="24"/>
          <w:lang w:val="en-US"/>
        </w:rPr>
        <w:t>i</w:t>
      </w:r>
      <w:r w:rsidRPr="008465E1">
        <w:rPr>
          <w:rFonts w:cstheme="minorHAnsi"/>
          <w:sz w:val="24"/>
          <w:szCs w:val="24"/>
          <w:lang w:val="en-US"/>
        </w:rPr>
        <w:t xml:space="preserve">nformation and </w:t>
      </w:r>
      <w:r w:rsidR="00EF6978">
        <w:rPr>
          <w:rFonts w:cstheme="minorHAnsi"/>
          <w:sz w:val="24"/>
          <w:szCs w:val="24"/>
          <w:lang w:val="en-US"/>
        </w:rPr>
        <w:t>d</w:t>
      </w:r>
      <w:r w:rsidRPr="008465E1">
        <w:rPr>
          <w:rFonts w:cstheme="minorHAnsi"/>
          <w:sz w:val="24"/>
          <w:szCs w:val="24"/>
          <w:lang w:val="en-US"/>
        </w:rPr>
        <w:t xml:space="preserve">ocumentation of </w:t>
      </w:r>
      <w:r w:rsidR="00EF6978">
        <w:rPr>
          <w:rFonts w:cstheme="minorHAnsi"/>
          <w:sz w:val="24"/>
          <w:szCs w:val="24"/>
          <w:lang w:val="en-US"/>
        </w:rPr>
        <w:t>i</w:t>
      </w:r>
      <w:r w:rsidRPr="008465E1">
        <w:rPr>
          <w:rFonts w:cstheme="minorHAnsi"/>
          <w:sz w:val="24"/>
          <w:szCs w:val="24"/>
          <w:lang w:val="en-US"/>
        </w:rPr>
        <w:t xml:space="preserve">nstruments for </w:t>
      </w:r>
      <w:r w:rsidR="005C05B0">
        <w:rPr>
          <w:rFonts w:cstheme="minorHAnsi"/>
          <w:sz w:val="24"/>
          <w:szCs w:val="24"/>
          <w:lang w:val="en-US"/>
        </w:rPr>
        <w:t>measuring</w:t>
      </w:r>
      <w:r w:rsidRPr="008465E1">
        <w:rPr>
          <w:rFonts w:cstheme="minorHAnsi"/>
          <w:sz w:val="24"/>
          <w:szCs w:val="24"/>
          <w:lang w:val="en-US"/>
        </w:rPr>
        <w:t xml:space="preserve"> </w:t>
      </w:r>
      <w:r w:rsidR="00EF6978">
        <w:rPr>
          <w:rFonts w:cstheme="minorHAnsi"/>
          <w:sz w:val="24"/>
          <w:szCs w:val="24"/>
          <w:lang w:val="en-US"/>
        </w:rPr>
        <w:t>h</w:t>
      </w:r>
      <w:r w:rsidRPr="008465E1">
        <w:rPr>
          <w:rFonts w:cstheme="minorHAnsi"/>
          <w:sz w:val="24"/>
          <w:szCs w:val="24"/>
          <w:lang w:val="en-US"/>
        </w:rPr>
        <w:t xml:space="preserve">uman </w:t>
      </w:r>
      <w:r w:rsidR="00EF6978">
        <w:rPr>
          <w:rFonts w:cstheme="minorHAnsi"/>
          <w:sz w:val="24"/>
          <w:szCs w:val="24"/>
          <w:lang w:val="en-US"/>
        </w:rPr>
        <w:t>e</w:t>
      </w:r>
      <w:r w:rsidRPr="008465E1">
        <w:rPr>
          <w:rFonts w:cstheme="minorHAnsi"/>
          <w:sz w:val="24"/>
          <w:szCs w:val="24"/>
          <w:lang w:val="en-US"/>
        </w:rPr>
        <w:t xml:space="preserve">xperience and </w:t>
      </w:r>
      <w:r w:rsidR="00EF6978">
        <w:rPr>
          <w:rFonts w:cstheme="minorHAnsi"/>
          <w:sz w:val="24"/>
          <w:szCs w:val="24"/>
          <w:lang w:val="en-US"/>
        </w:rPr>
        <w:t>b</w:t>
      </w:r>
      <w:r w:rsidRPr="008465E1">
        <w:rPr>
          <w:rFonts w:cstheme="minorHAnsi"/>
          <w:sz w:val="24"/>
          <w:szCs w:val="24"/>
          <w:lang w:val="en-US"/>
        </w:rPr>
        <w:t xml:space="preserve">ehavior of the </w:t>
      </w:r>
      <w:r w:rsidR="0074073D">
        <w:rPr>
          <w:rFonts w:cstheme="minorHAnsi"/>
          <w:sz w:val="24"/>
          <w:szCs w:val="24"/>
          <w:lang w:val="en-US"/>
        </w:rPr>
        <w:t xml:space="preserve">Board of Assessment </w:t>
      </w:r>
      <w:r w:rsidRPr="008465E1">
        <w:rPr>
          <w:rFonts w:cstheme="minorHAnsi"/>
          <w:sz w:val="24"/>
          <w:szCs w:val="24"/>
          <w:lang w:val="en-US"/>
        </w:rPr>
        <w:t xml:space="preserve">and </w:t>
      </w:r>
      <w:bookmarkStart w:id="0" w:name="_GoBack"/>
      <w:bookmarkEnd w:id="0"/>
      <w:r w:rsidRPr="008465E1">
        <w:rPr>
          <w:rFonts w:cstheme="minorHAnsi"/>
          <w:sz w:val="24"/>
          <w:szCs w:val="24"/>
          <w:lang w:val="en-US"/>
        </w:rPr>
        <w:t>of the Federation of German Psychologists Associations</w:t>
      </w:r>
      <w:r w:rsidR="00066A00">
        <w:rPr>
          <w:rFonts w:cstheme="minorHAnsi"/>
          <w:sz w:val="24"/>
          <w:szCs w:val="24"/>
          <w:lang w:val="en-US"/>
        </w:rPr>
        <w:t>”</w:t>
      </w:r>
      <w:r w:rsidRPr="008465E1">
        <w:rPr>
          <w:rFonts w:cstheme="minorHAnsi"/>
          <w:sz w:val="24"/>
          <w:szCs w:val="24"/>
          <w:lang w:val="en-US"/>
        </w:rPr>
        <w:t xml:space="preserve"> (Schmidt </w:t>
      </w:r>
      <w:r w:rsidR="00E5559A">
        <w:rPr>
          <w:rFonts w:cstheme="minorHAnsi"/>
          <w:sz w:val="24"/>
          <w:szCs w:val="24"/>
          <w:lang w:val="en-US"/>
        </w:rPr>
        <w:t>&amp;</w:t>
      </w:r>
      <w:r w:rsidRPr="008465E1">
        <w:rPr>
          <w:rFonts w:cstheme="minorHAnsi"/>
          <w:sz w:val="24"/>
          <w:szCs w:val="24"/>
          <w:lang w:val="en-US"/>
        </w:rPr>
        <w:t xml:space="preserve"> Kersting, 2020) is available.</w:t>
      </w:r>
    </w:p>
    <w:p w:rsidR="008465E1" w:rsidRPr="008465E1" w:rsidRDefault="008465E1" w:rsidP="00EF6978">
      <w:pPr>
        <w:jc w:val="both"/>
        <w:rPr>
          <w:rFonts w:cstheme="minorHAnsi"/>
          <w:sz w:val="24"/>
          <w:szCs w:val="24"/>
          <w:lang w:val="en-US"/>
        </w:rPr>
      </w:pPr>
      <w:r w:rsidRPr="008465E1">
        <w:rPr>
          <w:rFonts w:cstheme="minorHAnsi"/>
          <w:sz w:val="24"/>
          <w:szCs w:val="24"/>
          <w:lang w:val="en-US"/>
        </w:rPr>
        <w:t>I am informed that the certificate entitles me to advertise for the procedure with the following statement</w:t>
      </w:r>
      <w:r>
        <w:rPr>
          <w:rFonts w:cstheme="minorHAnsi"/>
          <w:sz w:val="24"/>
          <w:szCs w:val="24"/>
          <w:lang w:val="en-US"/>
        </w:rPr>
        <w:t>:</w:t>
      </w:r>
    </w:p>
    <w:p w:rsidR="00C02E66" w:rsidRDefault="00C02E66" w:rsidP="00C02E66">
      <w:pPr>
        <w:ind w:left="708"/>
        <w:jc w:val="both"/>
        <w:rPr>
          <w:rFonts w:cstheme="minorHAnsi"/>
          <w:sz w:val="24"/>
          <w:szCs w:val="24"/>
          <w:lang w:val="en-US"/>
        </w:rPr>
      </w:pPr>
      <w:r w:rsidRPr="00C02E66">
        <w:rPr>
          <w:rFonts w:cstheme="minorHAnsi"/>
          <w:sz w:val="24"/>
          <w:szCs w:val="24"/>
          <w:lang w:val="en-US"/>
        </w:rPr>
        <w:t xml:space="preserve">“The documentation of the test </w:t>
      </w:r>
      <w:r w:rsidR="008F542B">
        <w:rPr>
          <w:rFonts w:cstheme="minorHAnsi"/>
          <w:sz w:val="24"/>
          <w:szCs w:val="24"/>
          <w:lang w:val="en-US"/>
        </w:rPr>
        <w:t xml:space="preserve">(name of the test) </w:t>
      </w:r>
      <w:r w:rsidRPr="00C02E66">
        <w:rPr>
          <w:rFonts w:cstheme="minorHAnsi"/>
          <w:sz w:val="24"/>
          <w:szCs w:val="24"/>
          <w:lang w:val="en-US"/>
        </w:rPr>
        <w:t>complies with the quality requirements of the Diagnostik‐ und Testkuratorium (DTK) in terms of information and documentation that is required for instruments assessing human experience and behavior. According to the DTK, the test (name of the test) therefore meets the prerequisites to be submitted to quality inspection. An actual quality inspection of the test (name of the test) has not been performed by the DTK.</w:t>
      </w:r>
      <w:r>
        <w:rPr>
          <w:rFonts w:cstheme="minorHAnsi"/>
          <w:sz w:val="24"/>
          <w:szCs w:val="24"/>
          <w:lang w:val="en-US"/>
        </w:rPr>
        <w:t>”</w:t>
      </w:r>
    </w:p>
    <w:p w:rsidR="008465E1" w:rsidRPr="008465E1" w:rsidRDefault="008465E1" w:rsidP="00EF6978">
      <w:pPr>
        <w:jc w:val="both"/>
        <w:rPr>
          <w:rFonts w:cstheme="minorHAnsi"/>
          <w:sz w:val="24"/>
          <w:szCs w:val="24"/>
          <w:lang w:val="en-US"/>
        </w:rPr>
      </w:pPr>
      <w:r w:rsidRPr="008465E1">
        <w:rPr>
          <w:rFonts w:cstheme="minorHAnsi"/>
          <w:sz w:val="24"/>
          <w:szCs w:val="24"/>
          <w:lang w:val="en-US"/>
        </w:rPr>
        <w:t xml:space="preserve">I hereby authorize the DTK to publish this self-declaration as well as the </w:t>
      </w:r>
      <w:r w:rsidR="00F44B9C">
        <w:rPr>
          <w:rFonts w:cstheme="minorHAnsi"/>
          <w:sz w:val="24"/>
          <w:szCs w:val="24"/>
          <w:lang w:val="en-US"/>
        </w:rPr>
        <w:t>“</w:t>
      </w:r>
      <w:r w:rsidRPr="008465E1">
        <w:rPr>
          <w:rFonts w:cstheme="minorHAnsi"/>
          <w:sz w:val="24"/>
          <w:szCs w:val="24"/>
          <w:lang w:val="en-US"/>
        </w:rPr>
        <w:t>DIN SCREEN Checklist 1, Version 3</w:t>
      </w:r>
      <w:r w:rsidR="00F44B9C">
        <w:rPr>
          <w:rFonts w:cstheme="minorHAnsi"/>
          <w:sz w:val="24"/>
          <w:szCs w:val="24"/>
          <w:lang w:val="en-US"/>
        </w:rPr>
        <w:t>”</w:t>
      </w:r>
      <w:r w:rsidRPr="008465E1">
        <w:rPr>
          <w:rFonts w:cstheme="minorHAnsi"/>
          <w:sz w:val="24"/>
          <w:szCs w:val="24"/>
          <w:lang w:val="en-US"/>
        </w:rPr>
        <w:t xml:space="preserve"> filled out by me for the above-mentioned procedure. </w:t>
      </w:r>
    </w:p>
    <w:p w:rsidR="008465E1" w:rsidRPr="008465E1" w:rsidRDefault="008465E1" w:rsidP="00EF6978">
      <w:pPr>
        <w:rPr>
          <w:rFonts w:cstheme="minorHAnsi"/>
          <w:sz w:val="24"/>
          <w:szCs w:val="24"/>
          <w:lang w:val="en-US"/>
        </w:rPr>
      </w:pPr>
    </w:p>
    <w:p w:rsidR="008465E1" w:rsidRPr="008465E1" w:rsidRDefault="008465E1" w:rsidP="00EF6978">
      <w:pPr>
        <w:rPr>
          <w:rFonts w:cstheme="minorHAnsi"/>
          <w:sz w:val="24"/>
          <w:szCs w:val="24"/>
          <w:lang w:val="en-US"/>
        </w:rPr>
      </w:pPr>
      <w:r w:rsidRPr="008465E1">
        <w:rPr>
          <w:rFonts w:cstheme="minorHAnsi"/>
          <w:sz w:val="24"/>
          <w:szCs w:val="24"/>
          <w:lang w:val="en-US"/>
        </w:rPr>
        <w:t>Personal details (name, address)</w:t>
      </w:r>
    </w:p>
    <w:p w:rsidR="008465E1" w:rsidRPr="008465E1" w:rsidRDefault="008465E1" w:rsidP="00EF6978">
      <w:pPr>
        <w:rPr>
          <w:rFonts w:cstheme="minorHAnsi"/>
          <w:sz w:val="24"/>
          <w:szCs w:val="24"/>
          <w:lang w:val="en-US"/>
        </w:rPr>
      </w:pPr>
      <w:r w:rsidRPr="008465E1">
        <w:rPr>
          <w:rFonts w:cstheme="minorHAnsi"/>
          <w:sz w:val="24"/>
          <w:szCs w:val="24"/>
          <w:lang w:val="en-US"/>
        </w:rPr>
        <w:t xml:space="preserve"> </w:t>
      </w:r>
    </w:p>
    <w:p w:rsidR="008465E1" w:rsidRPr="008465E1" w:rsidRDefault="008465E1" w:rsidP="008465E1">
      <w:pPr>
        <w:rPr>
          <w:rFonts w:cstheme="minorHAnsi"/>
          <w:sz w:val="24"/>
          <w:szCs w:val="24"/>
          <w:lang w:val="en-US"/>
        </w:rPr>
      </w:pPr>
      <w:r w:rsidRPr="008465E1">
        <w:rPr>
          <w:rFonts w:cstheme="minorHAnsi"/>
          <w:sz w:val="24"/>
          <w:szCs w:val="24"/>
          <w:lang w:val="en-US"/>
        </w:rPr>
        <w:t xml:space="preserve">Date, place </w:t>
      </w:r>
      <w:r>
        <w:rPr>
          <w:rFonts w:cstheme="minorHAnsi"/>
          <w:sz w:val="24"/>
          <w:szCs w:val="24"/>
          <w:lang w:val="en-US"/>
        </w:rPr>
        <w:t xml:space="preserve">                                                                                                        </w:t>
      </w:r>
      <w:r w:rsidRPr="008465E1">
        <w:rPr>
          <w:rFonts w:cstheme="minorHAnsi"/>
          <w:sz w:val="24"/>
          <w:szCs w:val="24"/>
          <w:lang w:val="en-US"/>
        </w:rPr>
        <w:t>Signature</w:t>
      </w:r>
    </w:p>
    <w:p w:rsidR="008465E1" w:rsidRPr="008465E1" w:rsidRDefault="008465E1" w:rsidP="008465E1">
      <w:pPr>
        <w:rPr>
          <w:rFonts w:cstheme="minorHAnsi"/>
          <w:sz w:val="24"/>
          <w:szCs w:val="24"/>
          <w:lang w:val="en-US"/>
        </w:rPr>
      </w:pPr>
    </w:p>
    <w:p w:rsidR="00ED5D86" w:rsidRPr="008465E1" w:rsidRDefault="00ED5D86" w:rsidP="00E915A6">
      <w:pPr>
        <w:rPr>
          <w:rFonts w:cstheme="minorHAnsi"/>
          <w:sz w:val="24"/>
          <w:szCs w:val="24"/>
          <w:lang w:val="en-US"/>
        </w:rPr>
      </w:pPr>
    </w:p>
    <w:p w:rsidR="00E915A6" w:rsidRPr="006A2B99" w:rsidRDefault="001644EE" w:rsidP="00E915A6">
      <w:pPr>
        <w:rPr>
          <w:rFonts w:cstheme="minorHAnsi"/>
          <w:b/>
          <w:bCs/>
          <w:sz w:val="24"/>
          <w:szCs w:val="24"/>
        </w:rPr>
      </w:pPr>
      <w:r w:rsidRPr="006A2B99">
        <w:rPr>
          <w:rFonts w:cstheme="minorHAnsi"/>
          <w:b/>
          <w:bCs/>
          <w:sz w:val="24"/>
          <w:szCs w:val="24"/>
        </w:rPr>
        <w:t>Literatur</w:t>
      </w:r>
      <w:r w:rsidR="008465E1" w:rsidRPr="006A2B99">
        <w:rPr>
          <w:rFonts w:cstheme="minorHAnsi"/>
          <w:b/>
          <w:bCs/>
          <w:sz w:val="24"/>
          <w:szCs w:val="24"/>
        </w:rPr>
        <w:t>e</w:t>
      </w:r>
    </w:p>
    <w:p w:rsidR="00AE28B4" w:rsidRPr="006A2B99" w:rsidRDefault="00AE28B4" w:rsidP="00AE28B4">
      <w:pPr>
        <w:pStyle w:val="CitaviBibliographyEntry"/>
        <w:jc w:val="both"/>
        <w:rPr>
          <w:rFonts w:asciiTheme="minorHAnsi" w:hAnsiTheme="minorHAnsi" w:cstheme="minorHAnsi"/>
          <w:sz w:val="24"/>
          <w:szCs w:val="24"/>
          <w:lang w:val="en-US"/>
        </w:rPr>
      </w:pPr>
      <w:r w:rsidRPr="00AE28B4">
        <w:rPr>
          <w:rFonts w:asciiTheme="minorHAnsi" w:hAnsiTheme="minorHAnsi" w:cstheme="minorHAnsi"/>
          <w:sz w:val="24"/>
          <w:szCs w:val="24"/>
        </w:rPr>
        <w:t>Kersting, M. (2018). Zur Information über und Dokumentation von Instrumenten zur Erfassung menschlichen Erlebens und Verhaltens – Die DIN SCREEN Checkliste 1, Version 3 [For i</w:t>
      </w:r>
      <w:r>
        <w:rPr>
          <w:rFonts w:asciiTheme="minorHAnsi" w:hAnsiTheme="minorHAnsi" w:cstheme="minorHAnsi"/>
          <w:sz w:val="24"/>
          <w:szCs w:val="24"/>
        </w:rPr>
        <w:t>n</w:t>
      </w:r>
      <w:r w:rsidRPr="00AE28B4">
        <w:rPr>
          <w:rFonts w:asciiTheme="minorHAnsi" w:hAnsiTheme="minorHAnsi" w:cstheme="minorHAnsi"/>
          <w:sz w:val="24"/>
          <w:szCs w:val="24"/>
        </w:rPr>
        <w:t xml:space="preserve">formation on and documentation of instruments for measuring human experience and behavior </w:t>
      </w:r>
      <w:r w:rsidR="00F44B9C">
        <w:rPr>
          <w:rFonts w:asciiTheme="minorHAnsi" w:hAnsiTheme="minorHAnsi" w:cstheme="minorHAnsi"/>
          <w:sz w:val="24"/>
          <w:szCs w:val="24"/>
        </w:rPr>
        <w:t>–</w:t>
      </w:r>
      <w:r w:rsidRPr="00AE28B4">
        <w:rPr>
          <w:rFonts w:asciiTheme="minorHAnsi" w:hAnsiTheme="minorHAnsi" w:cstheme="minorHAnsi"/>
          <w:sz w:val="24"/>
          <w:szCs w:val="24"/>
        </w:rPr>
        <w:t xml:space="preserve"> The DIN SCREEN </w:t>
      </w:r>
      <w:r w:rsidR="00F44B9C">
        <w:rPr>
          <w:rFonts w:asciiTheme="minorHAnsi" w:hAnsiTheme="minorHAnsi" w:cstheme="minorHAnsi"/>
          <w:sz w:val="24"/>
          <w:szCs w:val="24"/>
        </w:rPr>
        <w:t>c</w:t>
      </w:r>
      <w:r w:rsidRPr="00AE28B4">
        <w:rPr>
          <w:rFonts w:asciiTheme="minorHAnsi" w:hAnsiTheme="minorHAnsi" w:cstheme="minorHAnsi"/>
          <w:sz w:val="24"/>
          <w:szCs w:val="24"/>
        </w:rPr>
        <w:t xml:space="preserve">hecklist 1, </w:t>
      </w:r>
      <w:r w:rsidR="00F44B9C">
        <w:rPr>
          <w:rFonts w:asciiTheme="minorHAnsi" w:hAnsiTheme="minorHAnsi" w:cstheme="minorHAnsi"/>
          <w:sz w:val="24"/>
          <w:szCs w:val="24"/>
        </w:rPr>
        <w:t>v</w:t>
      </w:r>
      <w:r w:rsidRPr="00AE28B4">
        <w:rPr>
          <w:rFonts w:asciiTheme="minorHAnsi" w:hAnsiTheme="minorHAnsi" w:cstheme="minorHAnsi"/>
          <w:sz w:val="24"/>
          <w:szCs w:val="24"/>
        </w:rPr>
        <w:t>ersion 3]</w:t>
      </w:r>
      <w:r>
        <w:rPr>
          <w:rFonts w:asciiTheme="minorHAnsi" w:hAnsiTheme="minorHAnsi" w:cstheme="minorHAnsi"/>
          <w:sz w:val="24"/>
          <w:szCs w:val="24"/>
        </w:rPr>
        <w:t>.</w:t>
      </w:r>
      <w:r w:rsidRPr="00AE28B4">
        <w:rPr>
          <w:rFonts w:asciiTheme="minorHAnsi" w:hAnsiTheme="minorHAnsi" w:cstheme="minorHAnsi"/>
          <w:sz w:val="24"/>
          <w:szCs w:val="24"/>
        </w:rPr>
        <w:t xml:space="preserve"> In</w:t>
      </w:r>
      <w:r>
        <w:rPr>
          <w:rFonts w:asciiTheme="minorHAnsi" w:hAnsiTheme="minorHAnsi" w:cstheme="minorHAnsi"/>
          <w:sz w:val="24"/>
          <w:szCs w:val="24"/>
        </w:rPr>
        <w:t xml:space="preserve"> </w:t>
      </w:r>
      <w:r w:rsidRPr="00AE28B4">
        <w:rPr>
          <w:rFonts w:asciiTheme="minorHAnsi" w:hAnsiTheme="minorHAnsi" w:cstheme="minorHAnsi"/>
          <w:sz w:val="24"/>
          <w:szCs w:val="24"/>
        </w:rPr>
        <w:t>Diagnostik- und Testkuratorium (</w:t>
      </w:r>
      <w:r w:rsidR="00F44B9C">
        <w:rPr>
          <w:rFonts w:asciiTheme="minorHAnsi" w:hAnsiTheme="minorHAnsi" w:cstheme="minorHAnsi"/>
          <w:sz w:val="24"/>
          <w:szCs w:val="24"/>
        </w:rPr>
        <w:t>Eds</w:t>
      </w:r>
      <w:r w:rsidRPr="00AE28B4">
        <w:rPr>
          <w:rFonts w:asciiTheme="minorHAnsi" w:hAnsiTheme="minorHAnsi" w:cstheme="minorHAnsi"/>
          <w:sz w:val="24"/>
          <w:szCs w:val="24"/>
        </w:rPr>
        <w:t>.)</w:t>
      </w:r>
      <w:r>
        <w:rPr>
          <w:rFonts w:asciiTheme="minorHAnsi" w:hAnsiTheme="minorHAnsi" w:cstheme="minorHAnsi"/>
          <w:sz w:val="24"/>
          <w:szCs w:val="24"/>
        </w:rPr>
        <w:t>,</w:t>
      </w:r>
      <w:r w:rsidRPr="00AE28B4">
        <w:rPr>
          <w:rFonts w:asciiTheme="minorHAnsi" w:hAnsiTheme="minorHAnsi" w:cstheme="minorHAnsi"/>
          <w:sz w:val="24"/>
          <w:szCs w:val="24"/>
        </w:rPr>
        <w:t xml:space="preserve"> </w:t>
      </w:r>
      <w:r w:rsidRPr="006A2B99">
        <w:rPr>
          <w:rFonts w:asciiTheme="minorHAnsi" w:hAnsiTheme="minorHAnsi" w:cstheme="minorHAnsi"/>
          <w:i/>
          <w:iCs/>
          <w:sz w:val="24"/>
          <w:szCs w:val="24"/>
        </w:rPr>
        <w:t>Personalauswahl kompetent gestalten: Grundlagen und Praxis der Eignungsdiagnostik nach DIN 33430</w:t>
      </w:r>
      <w:r w:rsidR="00F44B9C">
        <w:rPr>
          <w:rFonts w:asciiTheme="minorHAnsi" w:hAnsiTheme="minorHAnsi" w:cstheme="minorHAnsi"/>
          <w:i/>
          <w:iCs/>
          <w:sz w:val="24"/>
          <w:szCs w:val="24"/>
        </w:rPr>
        <w:t xml:space="preserve"> </w:t>
      </w:r>
      <w:r w:rsidR="00F44B9C" w:rsidRPr="00F44B9C">
        <w:rPr>
          <w:rFonts w:asciiTheme="minorHAnsi" w:hAnsiTheme="minorHAnsi" w:cstheme="minorHAnsi"/>
          <w:iCs/>
          <w:sz w:val="24"/>
          <w:szCs w:val="24"/>
        </w:rPr>
        <w:t xml:space="preserve">[Competent personnel selection: Basics and practice of aptitude </w:t>
      </w:r>
      <w:r w:rsidR="00F44B9C">
        <w:rPr>
          <w:rFonts w:asciiTheme="minorHAnsi" w:hAnsiTheme="minorHAnsi" w:cstheme="minorHAnsi"/>
          <w:iCs/>
          <w:sz w:val="24"/>
          <w:szCs w:val="24"/>
        </w:rPr>
        <w:t>assessment</w:t>
      </w:r>
      <w:r w:rsidR="00F44B9C" w:rsidRPr="00F44B9C">
        <w:rPr>
          <w:rFonts w:asciiTheme="minorHAnsi" w:hAnsiTheme="minorHAnsi" w:cstheme="minorHAnsi"/>
          <w:iCs/>
          <w:sz w:val="24"/>
          <w:szCs w:val="24"/>
        </w:rPr>
        <w:t xml:space="preserve"> according to DIN 33430]</w:t>
      </w:r>
      <w:r w:rsidRPr="00AE28B4">
        <w:rPr>
          <w:rFonts w:asciiTheme="minorHAnsi" w:hAnsiTheme="minorHAnsi" w:cstheme="minorHAnsi"/>
          <w:sz w:val="24"/>
          <w:szCs w:val="24"/>
        </w:rPr>
        <w:t xml:space="preserve"> (p. 223</w:t>
      </w:r>
      <w:r>
        <w:rPr>
          <w:rFonts w:cstheme="minorHAnsi"/>
          <w:sz w:val="24"/>
          <w:szCs w:val="24"/>
        </w:rPr>
        <w:t>–</w:t>
      </w:r>
      <w:r w:rsidRPr="00AE28B4">
        <w:rPr>
          <w:rFonts w:asciiTheme="minorHAnsi" w:hAnsiTheme="minorHAnsi" w:cstheme="minorHAnsi"/>
          <w:sz w:val="24"/>
          <w:szCs w:val="24"/>
        </w:rPr>
        <w:t xml:space="preserve">244). </w:t>
      </w:r>
      <w:r w:rsidRPr="006A2B99">
        <w:rPr>
          <w:rFonts w:asciiTheme="minorHAnsi" w:hAnsiTheme="minorHAnsi" w:cstheme="minorHAnsi"/>
          <w:sz w:val="24"/>
          <w:szCs w:val="24"/>
          <w:lang w:val="en-US"/>
        </w:rPr>
        <w:t>Springer. https://doi.org/10.1007/978-3-662-53772-5</w:t>
      </w:r>
    </w:p>
    <w:p w:rsidR="00E915A6" w:rsidRPr="00066A00" w:rsidRDefault="001644EE" w:rsidP="00066A00">
      <w:pPr>
        <w:pStyle w:val="CitaviBibliographyEntry"/>
        <w:jc w:val="both"/>
        <w:rPr>
          <w:rFonts w:asciiTheme="minorHAnsi" w:hAnsiTheme="minorHAnsi" w:cstheme="minorHAnsi"/>
          <w:sz w:val="24"/>
          <w:szCs w:val="24"/>
          <w:lang w:val="en-GB"/>
        </w:rPr>
      </w:pPr>
      <w:r w:rsidRPr="00B419FE">
        <w:rPr>
          <w:rFonts w:asciiTheme="minorHAnsi" w:hAnsiTheme="minorHAnsi" w:cstheme="minorHAnsi"/>
          <w:sz w:val="24"/>
          <w:szCs w:val="24"/>
          <w:lang w:val="en-GB"/>
        </w:rPr>
        <w:t>Schmidt, I.</w:t>
      </w:r>
      <w:r w:rsidR="00F44B9C">
        <w:rPr>
          <w:rFonts w:asciiTheme="minorHAnsi" w:hAnsiTheme="minorHAnsi" w:cstheme="minorHAnsi"/>
          <w:sz w:val="24"/>
          <w:szCs w:val="24"/>
          <w:lang w:val="en-GB"/>
        </w:rPr>
        <w:t>,</w:t>
      </w:r>
      <w:r w:rsidRPr="00B419FE">
        <w:rPr>
          <w:rFonts w:asciiTheme="minorHAnsi" w:hAnsiTheme="minorHAnsi" w:cstheme="minorHAnsi"/>
          <w:sz w:val="24"/>
          <w:szCs w:val="24"/>
          <w:lang w:val="en-GB"/>
        </w:rPr>
        <w:t xml:space="preserve"> &amp; Kersting, M. (2020). </w:t>
      </w:r>
      <w:r w:rsidRPr="00B419FE">
        <w:rPr>
          <w:rFonts w:asciiTheme="minorHAnsi" w:hAnsiTheme="minorHAnsi" w:cstheme="minorHAnsi"/>
          <w:i/>
          <w:sz w:val="24"/>
          <w:szCs w:val="24"/>
          <w:lang w:val="en-GB"/>
        </w:rPr>
        <w:t>The English-</w:t>
      </w:r>
      <w:r w:rsidR="00F44B9C">
        <w:rPr>
          <w:rFonts w:asciiTheme="minorHAnsi" w:hAnsiTheme="minorHAnsi" w:cstheme="minorHAnsi"/>
          <w:i/>
          <w:sz w:val="24"/>
          <w:szCs w:val="24"/>
          <w:lang w:val="en-GB"/>
        </w:rPr>
        <w:t>l</w:t>
      </w:r>
      <w:r w:rsidRPr="00B419FE">
        <w:rPr>
          <w:rFonts w:asciiTheme="minorHAnsi" w:hAnsiTheme="minorHAnsi" w:cstheme="minorHAnsi"/>
          <w:i/>
          <w:sz w:val="24"/>
          <w:szCs w:val="24"/>
          <w:lang w:val="en-GB"/>
        </w:rPr>
        <w:t xml:space="preserve">anguage </w:t>
      </w:r>
      <w:r w:rsidR="00F44B9C">
        <w:rPr>
          <w:rFonts w:asciiTheme="minorHAnsi" w:hAnsiTheme="minorHAnsi" w:cstheme="minorHAnsi"/>
          <w:i/>
          <w:sz w:val="24"/>
          <w:szCs w:val="24"/>
          <w:lang w:val="en-GB"/>
        </w:rPr>
        <w:t>v</w:t>
      </w:r>
      <w:r w:rsidRPr="00B419FE">
        <w:rPr>
          <w:rFonts w:asciiTheme="minorHAnsi" w:hAnsiTheme="minorHAnsi" w:cstheme="minorHAnsi"/>
          <w:i/>
          <w:sz w:val="24"/>
          <w:szCs w:val="24"/>
          <w:lang w:val="en-GB"/>
        </w:rPr>
        <w:t xml:space="preserve">ersion of the DIN SCREEN </w:t>
      </w:r>
      <w:r w:rsidR="008F542B" w:rsidRPr="00B419FE">
        <w:rPr>
          <w:rFonts w:asciiTheme="minorHAnsi" w:hAnsiTheme="minorHAnsi" w:cstheme="minorHAnsi"/>
          <w:i/>
          <w:sz w:val="24"/>
          <w:szCs w:val="24"/>
          <w:lang w:val="en-GB"/>
        </w:rPr>
        <w:t>Checkliste</w:t>
      </w:r>
      <w:r w:rsidRPr="00B419FE">
        <w:rPr>
          <w:rFonts w:asciiTheme="minorHAnsi" w:hAnsiTheme="minorHAnsi" w:cstheme="minorHAnsi"/>
          <w:i/>
          <w:sz w:val="24"/>
          <w:szCs w:val="24"/>
          <w:lang w:val="en-GB"/>
        </w:rPr>
        <w:t xml:space="preserve"> 1, Version 3 (Kersting, 2018).</w:t>
      </w:r>
      <w:r w:rsidRPr="00B419FE">
        <w:rPr>
          <w:rFonts w:asciiTheme="minorHAnsi" w:hAnsiTheme="minorHAnsi" w:cstheme="minorHAnsi"/>
          <w:sz w:val="24"/>
          <w:szCs w:val="24"/>
          <w:lang w:val="en-GB"/>
        </w:rPr>
        <w:t xml:space="preserve"> https://doi.org/10.6102/dinscreen1.0English</w:t>
      </w:r>
    </w:p>
    <w:sectPr w:rsidR="00E915A6" w:rsidRPr="00066A00" w:rsidSect="00304B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5A6"/>
    <w:rsid w:val="000126AC"/>
    <w:rsid w:val="00063153"/>
    <w:rsid w:val="00066A00"/>
    <w:rsid w:val="001644EE"/>
    <w:rsid w:val="00167F88"/>
    <w:rsid w:val="002D3DEF"/>
    <w:rsid w:val="00304B57"/>
    <w:rsid w:val="003D5CAB"/>
    <w:rsid w:val="0048151A"/>
    <w:rsid w:val="005C05B0"/>
    <w:rsid w:val="00681085"/>
    <w:rsid w:val="006A2B99"/>
    <w:rsid w:val="006A3C0E"/>
    <w:rsid w:val="006D793B"/>
    <w:rsid w:val="0074073D"/>
    <w:rsid w:val="007B0448"/>
    <w:rsid w:val="008465E1"/>
    <w:rsid w:val="008860D3"/>
    <w:rsid w:val="008F542B"/>
    <w:rsid w:val="009F0C8D"/>
    <w:rsid w:val="00AB004C"/>
    <w:rsid w:val="00AE28B4"/>
    <w:rsid w:val="00B419FE"/>
    <w:rsid w:val="00B9072F"/>
    <w:rsid w:val="00C02E66"/>
    <w:rsid w:val="00C42507"/>
    <w:rsid w:val="00E352AC"/>
    <w:rsid w:val="00E5559A"/>
    <w:rsid w:val="00E915A6"/>
    <w:rsid w:val="00ED5D86"/>
    <w:rsid w:val="00EF6978"/>
    <w:rsid w:val="00F44B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23AC0"/>
  <w15:docId w15:val="{76FFCF3C-F2EC-4BD8-8F4F-B41E5187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304B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915A6"/>
    <w:rPr>
      <w:color w:val="0563C1" w:themeColor="hyperlink"/>
      <w:u w:val="single"/>
    </w:rPr>
  </w:style>
  <w:style w:type="paragraph" w:customStyle="1" w:styleId="CitaviBibliographyEntry">
    <w:name w:val="Citavi Bibliography Entry"/>
    <w:basedOn w:val="Standard"/>
    <w:link w:val="CitaviBibliographyEntryZchn"/>
    <w:rsid w:val="00E915A6"/>
    <w:pPr>
      <w:tabs>
        <w:tab w:val="left" w:pos="283"/>
      </w:tabs>
      <w:spacing w:after="120" w:line="276" w:lineRule="auto"/>
      <w:ind w:left="283" w:hanging="283"/>
    </w:pPr>
    <w:rPr>
      <w:rFonts w:ascii="Calibri" w:eastAsia="Calibri" w:hAnsi="Calibri" w:cs="Times New Roman"/>
    </w:rPr>
  </w:style>
  <w:style w:type="character" w:customStyle="1" w:styleId="CitaviBibliographyEntryZchn">
    <w:name w:val="Citavi Bibliography Entry Zchn"/>
    <w:link w:val="CitaviBibliographyEntry"/>
    <w:rsid w:val="00E915A6"/>
    <w:rPr>
      <w:rFonts w:ascii="Calibri" w:eastAsia="Calibri" w:hAnsi="Calibri" w:cs="Times New Roman"/>
    </w:rPr>
  </w:style>
  <w:style w:type="paragraph" w:styleId="Sprechblasentext">
    <w:name w:val="Balloon Text"/>
    <w:basedOn w:val="Standard"/>
    <w:link w:val="SprechblasentextZchn"/>
    <w:uiPriority w:val="99"/>
    <w:semiHidden/>
    <w:unhideWhenUsed/>
    <w:rsid w:val="009F0C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0C8D"/>
    <w:rPr>
      <w:rFonts w:ascii="Segoe UI" w:hAnsi="Segoe UI" w:cs="Segoe UI"/>
      <w:sz w:val="18"/>
      <w:szCs w:val="18"/>
    </w:rPr>
  </w:style>
  <w:style w:type="character" w:styleId="Kommentarzeichen">
    <w:name w:val="annotation reference"/>
    <w:basedOn w:val="Absatz-Standardschriftart"/>
    <w:uiPriority w:val="99"/>
    <w:semiHidden/>
    <w:unhideWhenUsed/>
    <w:rsid w:val="00066A00"/>
    <w:rPr>
      <w:sz w:val="16"/>
      <w:szCs w:val="16"/>
    </w:rPr>
  </w:style>
  <w:style w:type="paragraph" w:styleId="Kommentartext">
    <w:name w:val="annotation text"/>
    <w:basedOn w:val="Standard"/>
    <w:link w:val="KommentartextZchn"/>
    <w:uiPriority w:val="99"/>
    <w:semiHidden/>
    <w:unhideWhenUsed/>
    <w:rsid w:val="00066A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6A00"/>
    <w:rPr>
      <w:sz w:val="20"/>
      <w:szCs w:val="20"/>
    </w:rPr>
  </w:style>
  <w:style w:type="paragraph" w:styleId="Kommentarthema">
    <w:name w:val="annotation subject"/>
    <w:basedOn w:val="Kommentartext"/>
    <w:next w:val="Kommentartext"/>
    <w:link w:val="KommentarthemaZchn"/>
    <w:uiPriority w:val="99"/>
    <w:semiHidden/>
    <w:unhideWhenUsed/>
    <w:rsid w:val="00066A00"/>
    <w:rPr>
      <w:b/>
      <w:bCs/>
    </w:rPr>
  </w:style>
  <w:style w:type="character" w:customStyle="1" w:styleId="KommentarthemaZchn">
    <w:name w:val="Kommentarthema Zchn"/>
    <w:basedOn w:val="KommentartextZchn"/>
    <w:link w:val="Kommentarthema"/>
    <w:uiPriority w:val="99"/>
    <w:semiHidden/>
    <w:rsid w:val="00066A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Kersting</dc:creator>
  <cp:lastModifiedBy>Schmidt, Isabelle</cp:lastModifiedBy>
  <cp:revision>4</cp:revision>
  <dcterms:created xsi:type="dcterms:W3CDTF">2020-07-28T09:17:00Z</dcterms:created>
  <dcterms:modified xsi:type="dcterms:W3CDTF">2020-07-29T08:54:00Z</dcterms:modified>
</cp:coreProperties>
</file>